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B743" w14:textId="77777777" w:rsidR="00E9598B" w:rsidRPr="008B4DE0" w:rsidRDefault="00E9598B" w:rsidP="00785E8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Phụ lục 03</w:t>
      </w:r>
    </w:p>
    <w:p w14:paraId="5DBA45A0" w14:textId="77777777" w:rsidR="00E9598B" w:rsidRPr="008B4DE0" w:rsidRDefault="00E9598B" w:rsidP="00785E8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CÁC THÔNG TIN VỀ KHÁM SỨC KHỎE ĐỊNH KỲ ĐỐI VỚI</w:t>
      </w:r>
      <w:r w:rsidRPr="008B4DE0">
        <w:rPr>
          <w:rFonts w:cs="Arial"/>
          <w:color w:val="000000" w:themeColor="text1"/>
          <w:szCs w:val="20"/>
        </w:rPr>
        <w:br/>
      </w:r>
      <w:r w:rsidRPr="008B4DE0">
        <w:rPr>
          <w:rFonts w:cs="Arial"/>
          <w:b/>
          <w:color w:val="000000" w:themeColor="text1"/>
          <w:szCs w:val="20"/>
        </w:rPr>
        <w:t>NGƯỜI ĐIỀU KHIỂN PHƯƠNG TIỆN GIAO THÔNG ĐƯỜNG SẮT</w:t>
      </w:r>
    </w:p>
    <w:p w14:paraId="4E0E057C" w14:textId="77777777" w:rsidR="00E9598B" w:rsidRPr="008B4DE0" w:rsidRDefault="00E9598B" w:rsidP="00785E83">
      <w:pPr>
        <w:adjustRightInd w:val="0"/>
        <w:snapToGrid w:val="0"/>
        <w:jc w:val="center"/>
        <w:rPr>
          <w:rFonts w:cs="Arial"/>
          <w:i/>
          <w:color w:val="000000" w:themeColor="text1"/>
          <w:szCs w:val="20"/>
        </w:rPr>
      </w:pPr>
      <w:r w:rsidRPr="008B4DE0">
        <w:rPr>
          <w:rFonts w:cs="Arial"/>
          <w:i/>
          <w:color w:val="000000" w:themeColor="text1"/>
          <w:szCs w:val="20"/>
        </w:rPr>
        <w:t>(Ban hành kèm theo Thông tư số 42/2025/TT-BYT ngày 14 tháng 11 năm 2025</w:t>
      </w:r>
      <w:r w:rsidRPr="008B4DE0">
        <w:rPr>
          <w:rFonts w:cs="Arial"/>
          <w:i/>
          <w:color w:val="000000" w:themeColor="text1"/>
          <w:szCs w:val="20"/>
        </w:rPr>
        <w:br/>
        <w:t>của Bộ trưởng Bộ Y tế)</w:t>
      </w:r>
    </w:p>
    <w:p w14:paraId="0AF54848" w14:textId="77777777" w:rsidR="00E9598B" w:rsidRPr="008B4DE0" w:rsidRDefault="00E9598B" w:rsidP="00785E83">
      <w:pPr>
        <w:adjustRightInd w:val="0"/>
        <w:snapToGrid w:val="0"/>
        <w:jc w:val="center"/>
        <w:rPr>
          <w:rFonts w:cs="Arial"/>
          <w:color w:val="000000" w:themeColor="text1"/>
          <w:szCs w:val="20"/>
        </w:rPr>
      </w:pPr>
    </w:p>
    <w:p w14:paraId="7EE2AAA6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I. THÔNG TIN HÀNH CHÍNH CỦA NGƯỜI ĐỀ NGHỊ KHÁM SỨC KHỎE</w:t>
      </w:r>
    </w:p>
    <w:p w14:paraId="58B9A0DB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Họ và tên (có dán ảnh hoặc scan ảnh)</w:t>
      </w:r>
    </w:p>
    <w:p w14:paraId="645CE9D1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Giới tính: Nam □ Nữ □</w:t>
      </w:r>
    </w:p>
    <w:p w14:paraId="5B82E538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3. Ngày tháng năm sinh: (Tuổi:</w:t>
      </w:r>
      <w:r w:rsidRPr="00C52B60">
        <w:rPr>
          <w:rFonts w:cs="Arial"/>
          <w:color w:val="000000" w:themeColor="text1"/>
          <w:szCs w:val="20"/>
        </w:rPr>
        <w:t>...........................</w:t>
      </w:r>
      <w:r w:rsidRPr="008B4DE0">
        <w:rPr>
          <w:rFonts w:cs="Arial"/>
          <w:color w:val="000000" w:themeColor="text1"/>
          <w:szCs w:val="20"/>
        </w:rPr>
        <w:t>)</w:t>
      </w:r>
    </w:p>
    <w:p w14:paraId="47A07D92" w14:textId="77777777" w:rsidR="00E9598B" w:rsidRPr="00C52B6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4. Số CCCD /CC/Hộ chiếu/Định danh công dân:</w:t>
      </w:r>
      <w:r w:rsidRPr="00C52B60">
        <w:rPr>
          <w:rFonts w:cs="Arial"/>
          <w:color w:val="000000" w:themeColor="text1"/>
          <w:szCs w:val="20"/>
        </w:rPr>
        <w:t xml:space="preserve"> .....................................................</w:t>
      </w:r>
    </w:p>
    <w:p w14:paraId="72FE16EA" w14:textId="77777777" w:rsidR="00E9598B" w:rsidRPr="00C52B6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5.</w:t>
      </w:r>
      <w:r w:rsidRPr="00C52B60">
        <w:rPr>
          <w:rFonts w:cs="Arial"/>
          <w:color w:val="000000" w:themeColor="text1"/>
          <w:szCs w:val="20"/>
        </w:rPr>
        <w:t xml:space="preserve"> </w:t>
      </w:r>
      <w:r w:rsidRPr="008B4DE0">
        <w:rPr>
          <w:rFonts w:cs="Arial"/>
          <w:color w:val="000000" w:themeColor="text1"/>
          <w:szCs w:val="20"/>
        </w:rPr>
        <w:t>Cấp ngày .../.../</w:t>
      </w:r>
      <w:r w:rsidRPr="00C52B60">
        <w:rPr>
          <w:rFonts w:cs="Arial"/>
          <w:color w:val="000000" w:themeColor="text1"/>
          <w:szCs w:val="20"/>
        </w:rPr>
        <w:t>.......</w:t>
      </w:r>
      <w:r w:rsidRPr="008B4DE0">
        <w:rPr>
          <w:rFonts w:cs="Arial"/>
          <w:color w:val="000000" w:themeColor="text1"/>
          <w:szCs w:val="20"/>
        </w:rPr>
        <w:t xml:space="preserve"> Tại</w:t>
      </w:r>
      <w:r w:rsidRPr="00C52B60">
        <w:rPr>
          <w:rFonts w:cs="Arial"/>
          <w:color w:val="000000" w:themeColor="text1"/>
          <w:szCs w:val="20"/>
        </w:rPr>
        <w:t xml:space="preserve"> ........................................................................................</w:t>
      </w:r>
    </w:p>
    <w:p w14:paraId="18C1F6C9" w14:textId="77777777" w:rsidR="00E9598B" w:rsidRPr="00C52B6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6. Chỗ ở hiện tại:</w:t>
      </w:r>
      <w:r w:rsidRPr="00C52B60">
        <w:rPr>
          <w:rFonts w:cs="Arial"/>
          <w:color w:val="000000" w:themeColor="text1"/>
          <w:szCs w:val="20"/>
        </w:rPr>
        <w:t xml:space="preserve"> ......................................................................................................</w:t>
      </w:r>
    </w:p>
    <w:p w14:paraId="64254686" w14:textId="77777777" w:rsidR="00E9598B" w:rsidRPr="00C52B6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7. Chức danh đang làm:</w:t>
      </w:r>
      <w:r w:rsidRPr="00C52B60">
        <w:rPr>
          <w:rFonts w:cs="Arial"/>
          <w:color w:val="000000" w:themeColor="text1"/>
          <w:szCs w:val="20"/>
        </w:rPr>
        <w:t xml:space="preserve"> ...........................................................................................</w:t>
      </w:r>
    </w:p>
    <w:p w14:paraId="050F63CA" w14:textId="77777777" w:rsidR="00E9598B" w:rsidRPr="00423CD6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8. Nơi công tác:</w:t>
      </w:r>
      <w:r w:rsidRPr="00C52B60">
        <w:rPr>
          <w:rFonts w:cs="Arial"/>
          <w:color w:val="000000" w:themeColor="text1"/>
          <w:szCs w:val="20"/>
        </w:rPr>
        <w:t>.</w:t>
      </w:r>
      <w:r w:rsidRPr="00423CD6">
        <w:rPr>
          <w:rFonts w:cs="Arial"/>
          <w:color w:val="000000" w:themeColor="text1"/>
          <w:szCs w:val="20"/>
        </w:rPr>
        <w:t>.......................................................................................</w:t>
      </w:r>
    </w:p>
    <w:p w14:paraId="3A73FF72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9. Tiền sử bệnh tật bản thân: (Tên bệnh, phát hiện năm nào)</w:t>
      </w:r>
    </w:p>
    <w:p w14:paraId="0F1B81B2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(Người đề nghị khám sức khỏe: Ký và ghi rõ họ, tên và ghi ngày ... tháng ... năm đề nghị khám).</w:t>
      </w:r>
    </w:p>
    <w:p w14:paraId="2D4B55DE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II. KHÁM LÂM SÀNG</w:t>
      </w:r>
    </w:p>
    <w:p w14:paraId="3E29F513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Toàn thân: Chiều cao ....... cm; Cân nặng: ........... kg; BMI; Mạch, Huyết áp</w:t>
      </w:r>
    </w:p>
    <w:p w14:paraId="6AABA20E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Tâm thần</w:t>
      </w:r>
    </w:p>
    <w:p w14:paraId="5574F037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Thần kinh</w:t>
      </w:r>
    </w:p>
    <w:p w14:paraId="023054DC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4. Tai-Mũi-Họng</w:t>
      </w:r>
    </w:p>
    <w:p w14:paraId="13343E76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5. Tim mạch:</w:t>
      </w:r>
    </w:p>
    <w:p w14:paraId="564CF3BC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6. Hô hấp</w:t>
      </w:r>
    </w:p>
    <w:p w14:paraId="612F4CFC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7. Cơ Xương Khớp:</w:t>
      </w:r>
    </w:p>
    <w:p w14:paraId="6EA949A5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8. Nội tiết</w:t>
      </w:r>
    </w:p>
    <w:p w14:paraId="6F7B2092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9. Ngoại khoa, Da liễu</w:t>
      </w:r>
    </w:p>
    <w:p w14:paraId="619D74F4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- Ngoại khoa:</w:t>
      </w:r>
    </w:p>
    <w:p w14:paraId="709C8E7A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- Da liễu:</w:t>
      </w:r>
    </w:p>
    <w:p w14:paraId="4112D65B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10. Tiết niệu - Sinh dục:</w:t>
      </w:r>
    </w:p>
    <w:p w14:paraId="0AB63A9A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- Tiết niệu:</w:t>
      </w:r>
    </w:p>
    <w:p w14:paraId="0BF2DBBF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- Sinh dục:</w:t>
      </w:r>
    </w:p>
    <w:p w14:paraId="7EE4F1E5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11. Nội tiết - Chuyển hóa</w:t>
      </w:r>
    </w:p>
    <w:p w14:paraId="3020D148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III. KHÁM CẬN LÂM SÀNG</w:t>
      </w:r>
    </w:p>
    <w:p w14:paraId="760990FE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1. Các xét nghiệm bắt buộc:</w:t>
      </w:r>
    </w:p>
    <w:p w14:paraId="680C584E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a) Xét nghiệm ma túy: Xét nghiệm sàng lọc và định tính các loại ma túy theo quy định của Bộ Y tế: Amphetamin, Marijuana, Morphin, Codein, Heroin)</w:t>
      </w:r>
    </w:p>
    <w:p w14:paraId="3CA4A83D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b) Xét nghiệm nồng độ cồn trong máu hoặc hơi thở:</w:t>
      </w:r>
    </w:p>
    <w:p w14:paraId="13D70853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2. Các xét nghiệm chỉ thực hiện khi có chỉ định của bác sĩ khám sức khỏe: Huyết học/sinh hóa/X-quang và các xét nghiệm khác.</w:t>
      </w:r>
    </w:p>
    <w:p w14:paraId="3B671BAA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 xml:space="preserve">Lưu ý: </w:t>
      </w:r>
      <w:r w:rsidRPr="008B4DE0">
        <w:rPr>
          <w:rFonts w:cs="Arial"/>
          <w:color w:val="000000" w:themeColor="text1"/>
          <w:szCs w:val="20"/>
        </w:rPr>
        <w:t>Mục II, III, người hành nghề khám, ký, ghi rõ họ tên và kết luận người đề nghị khám sức khỏe có đủ/không đủ tiêu chuẩn theo nội dung khám tại Phụ lục 01 ban hành kèm theo Thông tư này và phân loại sức khỏe</w:t>
      </w:r>
    </w:p>
    <w:p w14:paraId="7D9D157B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lastRenderedPageBreak/>
        <w:t>IV.</w:t>
      </w:r>
      <w:r w:rsidRPr="00423CD6">
        <w:rPr>
          <w:rFonts w:cs="Arial"/>
          <w:b/>
          <w:color w:val="000000" w:themeColor="text1"/>
          <w:szCs w:val="20"/>
        </w:rPr>
        <w:t xml:space="preserve"> </w:t>
      </w:r>
      <w:r w:rsidRPr="008B4DE0">
        <w:rPr>
          <w:rFonts w:cs="Arial"/>
          <w:b/>
          <w:color w:val="000000" w:themeColor="text1"/>
          <w:szCs w:val="20"/>
        </w:rPr>
        <w:t>KẾT LUẬN</w:t>
      </w:r>
    </w:p>
    <w:p w14:paraId="0E4E0FE4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color w:val="000000" w:themeColor="text1"/>
          <w:szCs w:val="20"/>
        </w:rPr>
        <w:t>Phần kết luận ghi rõ người đề nghị khám sức khỏe có đủ/không đủ tiêu chuẩn sức khỏe điều khiển phương tiện giao thông đường sắt (nếu không đủ ghi rõ lý do) và phân loại sức khỏe.</w:t>
      </w:r>
    </w:p>
    <w:p w14:paraId="63C44936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 xml:space="preserve">V. NGÀY KẾT LUẬN </w:t>
      </w:r>
      <w:r w:rsidRPr="008B4DE0">
        <w:rPr>
          <w:rFonts w:cs="Arial"/>
          <w:color w:val="000000" w:themeColor="text1"/>
          <w:szCs w:val="20"/>
        </w:rPr>
        <w:t>(ngày ... tháng ... năm......)</w:t>
      </w:r>
    </w:p>
    <w:p w14:paraId="7C397CF9" w14:textId="77777777" w:rsidR="00E9598B" w:rsidRPr="008B4DE0" w:rsidRDefault="00E9598B" w:rsidP="00650473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8B4DE0">
        <w:rPr>
          <w:rFonts w:cs="Arial"/>
          <w:b/>
          <w:color w:val="000000" w:themeColor="text1"/>
          <w:szCs w:val="20"/>
        </w:rPr>
        <w:t>VI.</w:t>
      </w:r>
      <w:r w:rsidRPr="00423CD6">
        <w:rPr>
          <w:rFonts w:cs="Arial"/>
          <w:b/>
          <w:color w:val="000000" w:themeColor="text1"/>
          <w:szCs w:val="20"/>
        </w:rPr>
        <w:t xml:space="preserve"> </w:t>
      </w:r>
      <w:r w:rsidRPr="008B4DE0">
        <w:rPr>
          <w:rFonts w:cs="Arial"/>
          <w:b/>
          <w:color w:val="000000" w:themeColor="text1"/>
          <w:szCs w:val="20"/>
        </w:rPr>
        <w:t>NGƯỜI KẾT LUẬN</w:t>
      </w:r>
    </w:p>
    <w:p w14:paraId="4209B2F1" w14:textId="77777777" w:rsidR="00FE66FC" w:rsidRDefault="00E9598B" w:rsidP="00FE66FC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8B4DE0">
        <w:rPr>
          <w:rFonts w:cs="Arial"/>
          <w:color w:val="000000" w:themeColor="text1"/>
          <w:szCs w:val="20"/>
        </w:rPr>
        <w:t>(Ký, ghi rõ họ, tên và đóng dấu)</w:t>
      </w:r>
    </w:p>
    <w:p w14:paraId="6F9FEC4C" w14:textId="61BA4584" w:rsidR="00133017" w:rsidRDefault="00E9598B" w:rsidP="00FE66FC">
      <w:pPr>
        <w:adjustRightInd w:val="0"/>
        <w:snapToGrid w:val="0"/>
        <w:spacing w:after="120"/>
        <w:ind w:firstLine="720"/>
      </w:pPr>
      <w:r w:rsidRPr="008B4DE0">
        <w:rPr>
          <w:rFonts w:cs="Arial"/>
          <w:b/>
          <w:i/>
          <w:color w:val="000000" w:themeColor="text1"/>
          <w:szCs w:val="20"/>
          <w:u w:val="single"/>
        </w:rPr>
        <w:t>Ghi chú</w:t>
      </w:r>
      <w:r w:rsidRPr="008B4DE0">
        <w:rPr>
          <w:rFonts w:cs="Arial"/>
          <w:i/>
          <w:color w:val="000000" w:themeColor="text1"/>
          <w:szCs w:val="20"/>
        </w:rPr>
        <w:t>: Ngoài các thông tin tối thiểu nêu trên, Cơ sở khám sức khỏe có thể bổ sung thêm các thông tin khác (nếu cần thiết)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8B"/>
    <w:rsid w:val="000379EB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3540"/>
    <w:rsid w:val="007D71AB"/>
    <w:rsid w:val="008255BF"/>
    <w:rsid w:val="00837594"/>
    <w:rsid w:val="0085593D"/>
    <w:rsid w:val="00881A61"/>
    <w:rsid w:val="008F68C8"/>
    <w:rsid w:val="009507A3"/>
    <w:rsid w:val="009C4B7D"/>
    <w:rsid w:val="009E4351"/>
    <w:rsid w:val="00A13812"/>
    <w:rsid w:val="00A95913"/>
    <w:rsid w:val="00B20152"/>
    <w:rsid w:val="00B44C78"/>
    <w:rsid w:val="00BA624B"/>
    <w:rsid w:val="00BB7D4C"/>
    <w:rsid w:val="00C970F1"/>
    <w:rsid w:val="00CC57FE"/>
    <w:rsid w:val="00D31496"/>
    <w:rsid w:val="00E14C63"/>
    <w:rsid w:val="00E71A24"/>
    <w:rsid w:val="00E765CF"/>
    <w:rsid w:val="00E769E7"/>
    <w:rsid w:val="00E9598B"/>
    <w:rsid w:val="00F07229"/>
    <w:rsid w:val="00F15FC4"/>
    <w:rsid w:val="00F523B6"/>
    <w:rsid w:val="00FD594A"/>
    <w:rsid w:val="00FE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5CE7B"/>
  <w15:chartTrackingRefBased/>
  <w15:docId w15:val="{50C821F8-7138-4659-BC65-8999D1D5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9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59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9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59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59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59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9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9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9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98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598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98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598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598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598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598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59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59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598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59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59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59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59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59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59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59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2025-11-14T07:25:00Z</dcterms:created>
  <dcterms:modified xsi:type="dcterms:W3CDTF">2025-11-14T07:26:00Z</dcterms:modified>
</cp:coreProperties>
</file>